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77B0C"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77B0C"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lastRenderedPageBreak/>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Договора, Постав</w:t>
      </w:r>
      <w:r w:rsidRPr="00C416F0">
        <w:rPr>
          <w:sz w:val="22"/>
          <w:szCs w:val="22"/>
        </w:rPr>
        <w:lastRenderedPageBreak/>
        <w:t xml:space="preserve">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w:t>
      </w:r>
      <w:r w:rsidR="009143E0" w:rsidRPr="009143E0">
        <w:rPr>
          <w:sz w:val="22"/>
          <w:szCs w:val="22"/>
        </w:rPr>
        <w:lastRenderedPageBreak/>
        <w:t xml:space="preserve">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w:t>
      </w:r>
      <w:r>
        <w:rPr>
          <w:sz w:val="22"/>
          <w:szCs w:val="22"/>
        </w:rPr>
        <w:lastRenderedPageBreak/>
        <w:t>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lastRenderedPageBreak/>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lastRenderedPageBreak/>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lastRenderedPageBreak/>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w:t>
      </w:r>
      <w:r w:rsidR="00E64B4B" w:rsidRPr="005E79C0">
        <w:rPr>
          <w:iCs/>
          <w:sz w:val="22"/>
          <w:szCs w:val="22"/>
        </w:rPr>
        <w:lastRenderedPageBreak/>
        <w:t>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xml:space="preserve">. При этом под </w:t>
      </w:r>
      <w:r w:rsidR="0075245B" w:rsidRPr="00206206">
        <w:rPr>
          <w:sz w:val="22"/>
          <w:szCs w:val="22"/>
        </w:rPr>
        <w:lastRenderedPageBreak/>
        <w:t>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w:t>
      </w:r>
      <w:r w:rsidRPr="00206206">
        <w:rPr>
          <w:sz w:val="22"/>
          <w:szCs w:val="22"/>
        </w:rPr>
        <w:lastRenderedPageBreak/>
        <w:t>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B0C" w:rsidRDefault="00577B0C">
      <w:r>
        <w:separator/>
      </w:r>
    </w:p>
  </w:endnote>
  <w:endnote w:type="continuationSeparator" w:id="0">
    <w:p w:rsidR="00577B0C" w:rsidRDefault="00577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B6782A">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6782A">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B0C" w:rsidRDefault="00577B0C">
      <w:r>
        <w:separator/>
      </w:r>
    </w:p>
  </w:footnote>
  <w:footnote w:type="continuationSeparator" w:id="0">
    <w:p w:rsidR="00577B0C" w:rsidRDefault="00577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77B0C"/>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6782A"/>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2E1E6F"/>
    <w:rsid w:val="0036331A"/>
    <w:rsid w:val="003E2858"/>
    <w:rsid w:val="004002D5"/>
    <w:rsid w:val="00417978"/>
    <w:rsid w:val="00421D4F"/>
    <w:rsid w:val="00453F73"/>
    <w:rsid w:val="00493E92"/>
    <w:rsid w:val="00553DC2"/>
    <w:rsid w:val="00567D6E"/>
    <w:rsid w:val="00583C66"/>
    <w:rsid w:val="00674183"/>
    <w:rsid w:val="00713C50"/>
    <w:rsid w:val="00797171"/>
    <w:rsid w:val="007E1D77"/>
    <w:rsid w:val="007F03EF"/>
    <w:rsid w:val="0080187C"/>
    <w:rsid w:val="00801FE1"/>
    <w:rsid w:val="00900923"/>
    <w:rsid w:val="009C7CA8"/>
    <w:rsid w:val="00A84D8F"/>
    <w:rsid w:val="00B071D5"/>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20162-E2A2-45C3-920D-30D77CC58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5983</Words>
  <Characters>34106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MorozovRI</cp:lastModifiedBy>
  <cp:revision>2</cp:revision>
  <cp:lastPrinted>2017-02-14T06:26:00Z</cp:lastPrinted>
  <dcterms:created xsi:type="dcterms:W3CDTF">2019-06-13T13:55:00Z</dcterms:created>
  <dcterms:modified xsi:type="dcterms:W3CDTF">2019-06-13T13:55:00Z</dcterms:modified>
</cp:coreProperties>
</file>